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4A" w:rsidRPr="001A794A" w:rsidRDefault="001A794A" w:rsidP="001A794A">
      <w:pPr>
        <w:spacing w:after="0" w:line="660" w:lineRule="atLeast"/>
        <w:ind w:right="360"/>
        <w:contextualSpacing/>
        <w:outlineLvl w:val="0"/>
        <w:rPr>
          <w:rFonts w:ascii="Times New Roman" w:eastAsia="Times New Roman" w:hAnsi="Times New Roman" w:cs="Times New Roman"/>
          <w:b/>
          <w:bCs/>
          <w:color w:val="143370"/>
          <w:kern w:val="36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b/>
          <w:bCs/>
          <w:color w:val="143370"/>
          <w:kern w:val="36"/>
          <w:sz w:val="28"/>
          <w:szCs w:val="28"/>
          <w:lang w:eastAsia="ru-RU"/>
        </w:rPr>
        <w:t>Извещение № 21000001460000000015</w:t>
      </w:r>
    </w:p>
    <w:p w:rsidR="001A794A" w:rsidRPr="001A794A" w:rsidRDefault="001A794A" w:rsidP="001A794A">
      <w:pPr>
        <w:spacing w:after="0" w:line="240" w:lineRule="atLeast"/>
        <w:ind w:right="360"/>
        <w:contextualSpacing/>
        <w:outlineLvl w:val="0"/>
        <w:rPr>
          <w:rFonts w:ascii="Times New Roman" w:eastAsia="Times New Roman" w:hAnsi="Times New Roman" w:cs="Times New Roman"/>
          <w:b/>
          <w:bCs/>
          <w:color w:val="53AC59"/>
          <w:kern w:val="36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b/>
          <w:bCs/>
          <w:color w:val="53AC59"/>
          <w:kern w:val="36"/>
          <w:sz w:val="28"/>
          <w:szCs w:val="28"/>
          <w:lang w:eastAsia="ru-RU"/>
        </w:rPr>
        <w:t>Опубликовано</w:t>
      </w:r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Версия 1. Актуальная, от 22.02.2025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создания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22.02.2025 </w:t>
      </w: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18:01 (МСК+9)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публикации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22.02.2025 </w:t>
      </w: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18:02 (МСК+9)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изменения</w:t>
      </w:r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22.02.2025 </w:t>
      </w: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18:02 (МСК+9)</w:t>
      </w:r>
    </w:p>
    <w:p w:rsidR="001A794A" w:rsidRPr="001A794A" w:rsidRDefault="001A794A" w:rsidP="001A794A">
      <w:pPr>
        <w:spacing w:after="480" w:line="48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Основные сведения об извещении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Вид торгов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Аренда и продажа земельных участков </w:t>
      </w:r>
    </w:p>
    <w:p w:rsidR="001A794A" w:rsidRPr="001A794A" w:rsidRDefault="001A794A" w:rsidP="001A794A">
      <w:pPr>
        <w:shd w:val="clear" w:color="auto" w:fill="F3F7FE"/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Земельный кодекс РФ 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Форма проведения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Электронный аукцион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Наименование процедуры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на право заключения договора аренды земельного участка, с кадастровым номером 87:08:010001:68, из категории земель «Земли сельскохозяйственного назначения», площадью 405220 кв.м., расположенного по адресу: Чукотский автономный округ, р-н Чукотский, в районе двадцать шестого километра автодороги Лаврентия-Лорино, с разрешенным использованием: природно-познавательный туризм.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Электронная площадка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15DEE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fldChar w:fldCharType="begin"/>
      </w: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instrText xml:space="preserve"> HYPERLINK "http://sberbank-ast.ru/" \t "_blank" </w:instrText>
      </w: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fldChar w:fldCharType="separate"/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15DEE"/>
          <w:sz w:val="28"/>
          <w:szCs w:val="28"/>
          <w:lang w:eastAsia="ru-RU"/>
        </w:rPr>
        <w:t>АО «Сбербанк-АСТ»</w:t>
      </w:r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fldChar w:fldCharType="end"/>
      </w:r>
    </w:p>
    <w:p w:rsidR="001A794A" w:rsidRPr="001A794A" w:rsidRDefault="001A794A" w:rsidP="001A794A">
      <w:pPr>
        <w:spacing w:after="480" w:line="48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Организатор торгов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Код организации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2100000146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ОКФС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Публично-правовое образование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Полное наименование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УПРАВЛЕНИЕ ФИНАНСОВ, ЭКОНОМИКИ И ИМУЩЕСТВЕННЫХ ОТНОШЕНИЙ МУНИЦИПАЛЬНОГО ОБРАЗОВАНИЯ ЧУКОТСКИЙ МУНИЦИПАЛЬНЫЙ РАЙОН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Сокращенное наименование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УПРАВЛЕНИЕ ФЭ И ИО МО ЧУКОТСКИЙ МУНИЦИПАЛЬНЫЙ РАЙОН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ИНН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8707001204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КПП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870701001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ОГРН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1038700000613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lastRenderedPageBreak/>
        <w:t>Юридический адрес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689300, АВТОНОМНЫЙ ОКРУГ ЧУКОТСКИЙ, Р-Н ЧУКОТСКИЙ, С. ЛАВРЕНТИЯ, УЛ. СОВЕТСКАЯ, Д.15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Фактический/почтовый адрес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АО Чукотский, </w:t>
      </w:r>
      <w:proofErr w:type="spellStart"/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м.р</w:t>
      </w:r>
      <w:proofErr w:type="spellEnd"/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-н Чукотский, </w:t>
      </w:r>
      <w:proofErr w:type="spellStart"/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с.п</w:t>
      </w:r>
      <w:proofErr w:type="spellEnd"/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. Лаврентия, с Лаврентия, </w:t>
      </w:r>
      <w:proofErr w:type="spellStart"/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ул</w:t>
      </w:r>
      <w:proofErr w:type="spellEnd"/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Советская, дом 15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Контактное лицо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Смирнова Мария Николаевна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Телефон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74273622664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Адрес электронной почты</w:t>
      </w:r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komitet_io_chr@mail.ru</w:t>
      </w:r>
    </w:p>
    <w:p w:rsidR="001A794A" w:rsidRPr="001A794A" w:rsidRDefault="001A794A" w:rsidP="001A794A">
      <w:pPr>
        <w:spacing w:after="480" w:line="48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Сведения о правообладателе/инициаторе торгов</w:t>
      </w:r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Организатор торгов является правообладателем имущества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Код организации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2100000146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ОКФС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Публично-правовое образование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Полное наименование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УПРАВЛЕНИЕ ФИНАНСОВ, ЭКОНОМИКИ И ИМУЩЕСТВЕННЫХ ОТНОШЕНИЙ МУНИЦИПАЛЬНОГО ОБРАЗОВАНИЯ ЧУКОТСКИЙ МУНИЦИПАЛЬНЫЙ РАЙОН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ИНН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8707001204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КПП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870701001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ОГРН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1038700000613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Юридический адрес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689300, АВТОНОМНЫЙ ОКРУГ ЧУКОТСКИЙ, Р-Н ЧУКОТСКИЙ, С. ЛАВРЕНТИЯ, УЛ. СОВЕТСКАЯ, Д.15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Фактический/почтовый адрес</w:t>
      </w:r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АО Чукотский, </w:t>
      </w:r>
      <w:proofErr w:type="spellStart"/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м.р</w:t>
      </w:r>
      <w:proofErr w:type="spellEnd"/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-н Чукотский, </w:t>
      </w:r>
      <w:proofErr w:type="spellStart"/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с.п</w:t>
      </w:r>
      <w:proofErr w:type="spellEnd"/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. Лаврентия, с Лаврентия, </w:t>
      </w:r>
      <w:proofErr w:type="spellStart"/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ул</w:t>
      </w:r>
      <w:proofErr w:type="spellEnd"/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Советская, дом 15</w:t>
      </w:r>
    </w:p>
    <w:p w:rsidR="001A794A" w:rsidRPr="001A794A" w:rsidRDefault="001A794A" w:rsidP="001A794A">
      <w:pPr>
        <w:spacing w:after="480" w:line="48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Информация о лотах</w:t>
      </w:r>
    </w:p>
    <w:p w:rsidR="001A794A" w:rsidRPr="001A794A" w:rsidRDefault="001A794A" w:rsidP="001A79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РАЗВЕРНУТЬ ВСЕ ЛОТЫ</w:t>
      </w:r>
    </w:p>
    <w:p w:rsidR="001A794A" w:rsidRPr="001A794A" w:rsidRDefault="001A794A" w:rsidP="001A794A">
      <w:pPr>
        <w:spacing w:after="60" w:line="420" w:lineRule="atLeast"/>
        <w:contextualSpacing/>
        <w:outlineLvl w:val="2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Лот 1</w:t>
      </w:r>
    </w:p>
    <w:p w:rsidR="001A794A" w:rsidRPr="001A794A" w:rsidRDefault="001A794A" w:rsidP="001A79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gtFrame="_blank" w:history="1">
        <w:r w:rsidRPr="001A794A">
          <w:rPr>
            <w:rFonts w:ascii="Times New Roman" w:eastAsia="Times New Roman" w:hAnsi="Times New Roman" w:cs="Times New Roman"/>
            <w:b/>
            <w:bCs/>
            <w:color w:val="115DEE"/>
            <w:spacing w:val="12"/>
            <w:sz w:val="28"/>
            <w:szCs w:val="28"/>
            <w:bdr w:val="none" w:sz="0" w:space="0" w:color="auto" w:frame="1"/>
            <w:lang w:eastAsia="ru-RU"/>
          </w:rPr>
          <w:t>Открыть карточку лота</w:t>
        </w:r>
      </w:hyperlink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proofErr w:type="spellStart"/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Опубликованна</w:t>
      </w:r>
      <w:proofErr w:type="spellEnd"/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 xml:space="preserve"> право заключения договора аренды земельного участка, с кадастровым номером 87:08:010001:68, из категории земель «Земли сельскохозяйственного назначения», площадью 405220 кв.м., расположенного по адресу: Чукотский автономный округ, р-н Чукотский, в </w:t>
      </w: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lastRenderedPageBreak/>
        <w:t>районе двадцать шестого километра автодороги Лаврентия-Лорино, с разрешенным использованием: природно-познавательный туризм.</w:t>
      </w:r>
    </w:p>
    <w:p w:rsidR="001A794A" w:rsidRPr="001A794A" w:rsidRDefault="001A794A" w:rsidP="001A794A">
      <w:pPr>
        <w:spacing w:after="480" w:line="48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Требования к заявкам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Требования к участникам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п. 20 аукционной документации 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Перечень документов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п. 19 аукционной документации 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Требования к документам</w:t>
      </w:r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п. 19 аукционной документации </w:t>
      </w:r>
    </w:p>
    <w:p w:rsidR="001A794A" w:rsidRPr="001A794A" w:rsidRDefault="001A794A" w:rsidP="001A794A">
      <w:pPr>
        <w:spacing w:after="480" w:line="48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Условия проведения процедуры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и время начала подачи заявок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24.02.2025 </w:t>
      </w: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10:00 (МСК+9)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и время окончания подачи заявок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24.03.2025 </w:t>
      </w: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10:00 (МСК+9)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рассмотрения заявок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26.03.2025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и время начала проведения аукциона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27.03.2025 </w:t>
      </w: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10:00 (МСК+9)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Порядок проведения аукциона</w:t>
      </w:r>
    </w:p>
    <w:p w:rsidR="001A794A" w:rsidRPr="001A794A" w:rsidRDefault="001A794A" w:rsidP="001A794A">
      <w:pPr>
        <w:spacing w:after="0"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п. 22 аукционной документации </w:t>
      </w:r>
    </w:p>
    <w:p w:rsidR="001A794A" w:rsidRPr="001A794A" w:rsidRDefault="001A794A" w:rsidP="001A794A">
      <w:pPr>
        <w:spacing w:after="60" w:line="240" w:lineRule="atLeast"/>
        <w:contextualSpacing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Срок отказа организатора от проведения процедуры торгов</w:t>
      </w:r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п. 25 аукционной документации </w:t>
      </w:r>
    </w:p>
    <w:p w:rsidR="001A794A" w:rsidRPr="001A794A" w:rsidRDefault="001A794A" w:rsidP="001A794A">
      <w:pPr>
        <w:spacing w:after="480" w:line="48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Документы извещения</w:t>
      </w:r>
    </w:p>
    <w:p w:rsidR="001A794A" w:rsidRPr="001A794A" w:rsidRDefault="001A794A" w:rsidP="001A79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аукционная документация.docx</w:t>
      </w:r>
    </w:p>
    <w:p w:rsidR="001A794A" w:rsidRPr="001A794A" w:rsidRDefault="001A794A" w:rsidP="001A794A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  <w:t>52.72 Кб22.02.2025</w:t>
      </w:r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Документация аукциона</w:t>
      </w:r>
    </w:p>
    <w:p w:rsidR="001A794A" w:rsidRPr="001A794A" w:rsidRDefault="001A794A" w:rsidP="001A79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Договора аренды.docx</w:t>
      </w:r>
    </w:p>
    <w:p w:rsidR="001A794A" w:rsidRPr="001A794A" w:rsidRDefault="001A794A" w:rsidP="001A794A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  <w:t>22.35 Кб22.02.2025</w:t>
      </w:r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Проект договора</w:t>
      </w:r>
    </w:p>
    <w:p w:rsidR="001A794A" w:rsidRPr="001A794A" w:rsidRDefault="001A794A" w:rsidP="001A79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о задатке.docx</w:t>
      </w:r>
    </w:p>
    <w:p w:rsidR="001A794A" w:rsidRPr="001A794A" w:rsidRDefault="001A794A" w:rsidP="001A794A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  <w:t>16.73 Кб22.02.2025</w:t>
      </w:r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Иное</w:t>
      </w:r>
    </w:p>
    <w:p w:rsidR="001A794A" w:rsidRPr="001A794A" w:rsidRDefault="001A794A" w:rsidP="001A79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Заявка.docx</w:t>
      </w:r>
      <w:bookmarkStart w:id="0" w:name="_GoBack"/>
      <w:bookmarkEnd w:id="0"/>
    </w:p>
    <w:p w:rsidR="001A794A" w:rsidRPr="001A794A" w:rsidRDefault="001A794A" w:rsidP="001A794A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  <w:t>18.39 Кб22.02.2025</w:t>
      </w:r>
    </w:p>
    <w:p w:rsidR="001A794A" w:rsidRPr="001A794A" w:rsidRDefault="001A794A" w:rsidP="001A794A">
      <w:pPr>
        <w:spacing w:line="300" w:lineRule="atLeast"/>
        <w:contextualSpacing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Форма заявки</w:t>
      </w:r>
    </w:p>
    <w:p w:rsidR="001A794A" w:rsidRPr="001A794A" w:rsidRDefault="001A794A" w:rsidP="001A79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Извещение о </w:t>
      </w:r>
      <w:proofErr w:type="spellStart"/>
      <w:proofErr w:type="gramStart"/>
      <w:r w:rsidRPr="001A7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торгах.json</w:t>
      </w:r>
      <w:proofErr w:type="spellEnd"/>
      <w:proofErr w:type="gramEnd"/>
    </w:p>
    <w:p w:rsidR="001A794A" w:rsidRPr="001A794A" w:rsidRDefault="001A794A" w:rsidP="001A794A">
      <w:pPr>
        <w:spacing w:line="240" w:lineRule="atLeast"/>
        <w:contextualSpacing/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</w:pPr>
      <w:r w:rsidRPr="001A794A">
        <w:rPr>
          <w:rFonts w:ascii="Times New Roman" w:eastAsia="Times New Roman" w:hAnsi="Times New Roman" w:cs="Times New Roman"/>
          <w:color w:val="60769F"/>
          <w:sz w:val="28"/>
          <w:szCs w:val="28"/>
          <w:lang w:eastAsia="ru-RU"/>
        </w:rPr>
        <w:t>13.09 Кб22.02.2025</w:t>
      </w:r>
    </w:p>
    <w:p w:rsidR="0028305E" w:rsidRPr="001A794A" w:rsidRDefault="0028305E" w:rsidP="001A794A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28305E" w:rsidRPr="001A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04"/>
    <w:rsid w:val="001A794A"/>
    <w:rsid w:val="0028305E"/>
    <w:rsid w:val="00D33304"/>
    <w:rsid w:val="00E2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8C4E7-505C-4961-A99A-60C178BC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9185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214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912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715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8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2658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85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6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9960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17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8240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4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8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57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7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47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699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4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63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56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0244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761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32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46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8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21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6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9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7971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80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91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1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9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996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614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33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87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4182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93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35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23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1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70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66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92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29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6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83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9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65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2916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55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322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28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5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7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70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46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10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854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6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28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92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0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02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5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81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923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74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42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24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7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2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0416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6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63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8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02524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5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1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77739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1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8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33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1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85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9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lots/lot/21000001460000000015/1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БибиковаОльга</dc:creator>
  <cp:keywords/>
  <dc:description/>
  <cp:lastModifiedBy>БибиковаОльга</cp:lastModifiedBy>
  <cp:revision>2</cp:revision>
  <dcterms:created xsi:type="dcterms:W3CDTF">2025-02-22T06:15:00Z</dcterms:created>
  <dcterms:modified xsi:type="dcterms:W3CDTF">2025-02-22T06:15:00Z</dcterms:modified>
</cp:coreProperties>
</file>